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dpis1"/>
        <w:numPr>
          <w:ilvl w:val="0"/>
          <w:numId w:val="1"/>
        </w:numPr>
        <w:shd w:fill="FFFFFF" w:val="clear"/>
        <w:spacing w:before="0" w:after="0"/>
        <w:ind w:left="90" w:right="90" w:hanging="0"/>
        <w:rPr>
          <w:rFonts w:ascii="Times New Roman" w:hAnsi="Times New Roman" w:cs="Times New Roman"/>
          <w:color w:val="000000"/>
          <w:sz w:val="36"/>
          <w:szCs w:val="36"/>
        </w:rPr>
      </w:pPr>
      <w:bookmarkStart w:id="0" w:name="__DdeLink__0_1378982796"/>
      <w:r>
        <w:rPr>
          <w:rStyle w:val="Applestylespan"/>
          <w:rFonts w:cs="Times New Roman" w:ascii="Times New Roman" w:hAnsi="Times New Roman"/>
          <w:color w:val="000000"/>
          <w:sz w:val="24"/>
          <w:szCs w:val="24"/>
        </w:rPr>
        <w:t>Kouzlo ženského kruhu</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 </w:t>
      </w:r>
    </w:p>
    <w:p>
      <w:pPr>
        <w:pStyle w:val="NormlnsWWW"/>
        <w:shd w:fill="FFFFFF" w:val="clear"/>
        <w:spacing w:before="0" w:after="0"/>
        <w:ind w:left="90" w:right="90" w:hanging="0"/>
        <w:rPr/>
      </w:pPr>
      <w:r>
        <w:rPr>
          <w:rStyle w:val="Applestylespan"/>
          <w:rFonts w:cs="Times New Roman" w:ascii="Times New Roman" w:hAnsi="Times New Roman"/>
          <w:b/>
          <w:bCs/>
          <w:i/>
          <w:iCs/>
          <w:color w:val="000000"/>
        </w:rPr>
        <w:t>S Tamarou Melissou o mateřské náruči, porodním rituálu, tanci a hlavně o kruhu žen.</w:t>
      </w:r>
    </w:p>
    <w:p>
      <w:pPr>
        <w:pStyle w:val="NormlnsWWW"/>
        <w:shd w:fill="FFFFFF" w:val="clear"/>
        <w:spacing w:before="0" w:after="0"/>
        <w:ind w:left="90" w:right="90" w:hanging="0"/>
        <w:rPr>
          <w:rStyle w:val="Applestylespan"/>
          <w:rFonts w:ascii="Times New Roman" w:hAnsi="Times New Roman" w:cs="Times New Roman"/>
          <w:b/>
          <w:b/>
          <w:bCs/>
          <w:i/>
          <w:i/>
          <w:iCs/>
          <w:color w:val="000000"/>
        </w:rPr>
      </w:pPr>
      <w:r>
        <w:rPr/>
      </w:r>
    </w:p>
    <w:p>
      <w:pPr>
        <w:pStyle w:val="NormlnsWWW"/>
        <w:shd w:fill="FFFFFF" w:val="clear"/>
        <w:spacing w:before="0" w:after="0"/>
        <w:ind w:left="90" w:right="90" w:hanging="0"/>
        <w:rPr/>
      </w:pPr>
      <w:bookmarkStart w:id="1" w:name="__DdeLink__0_1378982796"/>
      <w:bookmarkEnd w:id="1"/>
      <w:r>
        <w:rPr>
          <w:rStyle w:val="Applestylespan"/>
          <w:rFonts w:cs="Times New Roman" w:ascii="Times New Roman" w:hAnsi="Times New Roman"/>
          <w:b/>
          <w:bCs/>
          <w:i/>
          <w:iCs/>
          <w:color w:val="000000"/>
        </w:rPr>
        <w:t>Magazín Maitrea 2010</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 </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Na první odpolední program Tamary Melissy v Domě osobního rozvoje Maitrea nazvaný Mateřská náruč jsem přišla s mírným zpožděním. Na podlaze na žíněnce seděly dvě maminky se svými miminky. Jedna z nich se na mě překvapeně zadívala a v očích se jí objevily slzy. Znejistěla jsem, ale hned jsem se dočkala vysvětlení: „Já jsem zrovna teď mluvila o tom, že mi před pěti lety zemřela maminka, a jak je mi líto, že se nedočkala mého chlapečka a jak mi strašně chybí. A v tom jste přišla vy a jste mojí mamince neuvěřitelně podobná,“ popsala své pocity Lenka, maminka osmiměsíčního chlapečka... Posadila jsem se do kruhu s maminkami a paní Tamarou. „Já jsem byla dva roky na drogách,“ pověděla druhá maminka, „ještě na úplném začátku těhotenství, když jsem nevěděla, že čekám děťátko.“ „A jste na nějaké substituční léčbě?“ zeptala se později Tamara. „Tohle je moje substituce,“ usmála se maminka a podívala se na svoji tříměsíční holčičku s takovou láskou a něhou, že tentokrát vhrkly slzy do očí mě...</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Strávila jsem na odpoledni Mateřská náruč krásný čas a slíbila jsem, že ráda přijdu někdy znovu. A když maminky odešly, začaly jsme si s Tamarou povídat.</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 </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b/>
          <w:bCs/>
          <w:color w:val="000000"/>
        </w:rPr>
        <w:t>Co nabízíte v Domě osobního rozvoje Maitrea?</w:t>
      </w:r>
    </w:p>
    <w:p>
      <w:pPr>
        <w:pStyle w:val="NormlnsWWW"/>
        <w:shd w:fill="FFFFFF" w:val="clear"/>
        <w:spacing w:before="0" w:after="0"/>
        <w:ind w:left="90" w:right="90" w:hanging="0"/>
        <w:rPr/>
      </w:pPr>
      <w:r>
        <w:rPr>
          <w:rStyle w:val="Applestylespan"/>
          <w:rFonts w:cs="Times New Roman" w:ascii="Times New Roman" w:hAnsi="Times New Roman"/>
          <w:color w:val="000000"/>
        </w:rPr>
        <w:t>Nabízím tento program, který jste právě zažila, pro maminky s miminky „Mateřská náruč“. Koná se tu jednou za dva týdny a je určen pro maminky s dětmi zhruba do devíti měsíců, tedy s dětmi, které ještě nezačaly lézt. Pokud někdo chce, může přijít i se starším dítětem, ale musí si je sám ohlídat.</w:t>
      </w:r>
    </w:p>
    <w:p>
      <w:pPr>
        <w:pStyle w:val="NormlnsWWW"/>
        <w:shd w:fill="FFFFFF" w:val="clear"/>
        <w:spacing w:before="0" w:after="0"/>
        <w:ind w:left="90" w:right="90" w:hanging="0"/>
        <w:rPr>
          <w:rStyle w:val="Applestylespan"/>
          <w:rFonts w:ascii="Times New Roman" w:hAnsi="Times New Roman" w:cs="Times New Roman"/>
          <w:color w:val="000000"/>
        </w:rPr>
      </w:pPr>
      <w:r>
        <w:rPr/>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b/>
          <w:bCs/>
          <w:color w:val="000000"/>
        </w:rPr>
        <w:t>Horní věková hranice je tedy kolem devíti měsíců – a ta dolní?</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Dolní hranice není stanovena, mohou přijít maminky i během šestinedělí. Právě tehdy, když se cítí samy, když mají v šestinedělí nějaké potíže, které třeba neumějí samy řešit, nebo se cítí osamělé, je ten správný čas přijít.</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 </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b/>
          <w:bCs/>
          <w:color w:val="000000"/>
        </w:rPr>
        <w:t>Takže je to vlastně ženský kruh pro maminky s miminky?</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Ano, provázím tento kruh, určený pouze ženám s miminky a pak také kruh bez dětí, nazvaný Cesta Ženy, který je otevřen všem ženám, i těhotným. Ten probíhá pravidelně každé úterý kousek odtud v novém centru Karlovka v Karlově ulici na Starém Městě Pražském. V rámci těchto večerů se konají i rituály.</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 </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b/>
          <w:bCs/>
          <w:color w:val="000000"/>
        </w:rPr>
        <w:t>Jak jsem právě viděla, řešíte to, co zúčastněné maminky do kruhu aktuálně ten den přinesou, viďte?</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Přesně tak. Jde o to, aby mohly ve své nové životní situaci, kdy se učí žít roli matky a jejich život se velmi proměnil, aby sem mohly přijít a procítit samy sebe a svou cestu, uvidět, co skutečně žijí a potřebují.</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 </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b/>
          <w:bCs/>
          <w:color w:val="000000"/>
        </w:rPr>
        <w:t>Vy už jste tyto programy dělala i na jiných místech, že?</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 xml:space="preserve">Ano, v karlínském A centru, odkud jsem nyní po deseti letech přesunula tento program sem, do Maitrei. </w:t>
      </w:r>
    </w:p>
    <w:p>
      <w:pPr>
        <w:pStyle w:val="NormlnsWWW"/>
        <w:shd w:fill="FFFFFF" w:val="clear"/>
        <w:spacing w:before="0" w:after="0"/>
        <w:ind w:left="90" w:right="90" w:hanging="0"/>
        <w:rPr>
          <w:rStyle w:val="Applestylespan"/>
          <w:rFonts w:ascii="Times New Roman" w:hAnsi="Times New Roman" w:cs="Times New Roman"/>
          <w:color w:val="000000"/>
        </w:rPr>
      </w:pPr>
      <w:r>
        <w:rPr>
          <w:rFonts w:cs="Times New Roman" w:ascii="Times New Roman" w:hAnsi="Times New Roman"/>
          <w:color w:val="000000"/>
        </w:rPr>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 </w:t>
      </w:r>
      <w:r>
        <w:rPr>
          <w:rStyle w:val="Applestylespan"/>
          <w:rFonts w:cs="Times New Roman" w:ascii="Times New Roman" w:hAnsi="Times New Roman"/>
          <w:b/>
          <w:bCs/>
          <w:color w:val="000000"/>
        </w:rPr>
        <w:t>Můžete tedy na základě svých zkušeností říci, jaká témata do kruhu maminky nejčastěji přinášejí?</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Paleta témat je samozřejmě široká, ale tyto ženy jsou v podobné životní situaci, takže když jedna z nich otevře nějaké téma, s ostatními to rezonuje. Většinou se objeví při každém setkání nějaké stěžejní téma a každá si v něm najde něco svého.</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 </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b/>
          <w:bCs/>
          <w:color w:val="000000"/>
        </w:rPr>
        <w:t>Takže někdo otevře téma a pak se to přirozeně začne v kruhu rozvíjet?</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Ano, probíhá to v kruhu a každá žena může sdílet svou osobní zkušenost. Často jsou to témata, která se týkají vztahu s matkou, jak jste to zažila dnes, další třeba vztahu s partnerem atd. Velmi častým tématem je smutek z nenaplněného porodu, z toho, že bylo všechno jinak, než si dotyčná maminka představovala…</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 </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b/>
          <w:bCs/>
          <w:color w:val="000000"/>
        </w:rPr>
        <w:t>Dnes jsem bohužel přišla pozdě, takže jsem neviděla, jak celý program začíná.</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Začínáme uvítáním, pak je spontánní tanec na uvolnění, maminky tančí s miminky v náručí, nebo je můžou mít položené před sebou a tančit kolem nich. Setkání je vždy v režii miminek – když dítě potřebuje přebalit, nakojit, maminka to samozřejmě udělá bez ohledu na to, co dělá zbytek skupiny. Takže když třeba zrovna tančíme a některé děťátko potřebuje pít, maminka si sedne a v klidu je nakojí.</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Po tanci následuje sdílení, kdy každá žena ze srdce hovoří o tom, čím právě žije. Často jsou to věci, o kterých se třeba stydí nebo bojí mluvit s někým jiným. Není to povrchové štěbetání, ale žena, která hovoří, má vždy plnou láskyplnou, nehodnotící pozornost všech ostatních žen. To je základ energie kruhu, která pomáhá ženám, aby se naladily každá sama na sebe a zároveň aby se spojily s ostatními. Kouzlo ženského kruhu je něco, co nedokáži popsat slovy, a co mě nepřestává fascinovat. Jakmile se jedna žena otevře, otevírá to všechny ostatní a zároveň to léčí všechny přítomné…</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 </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b/>
          <w:bCs/>
          <w:color w:val="000000"/>
        </w:rPr>
        <w:t>Toto sdílení určitě bývá velice emocionální...</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Ano. Na začátku vždy upozorňuji, aby se toho nelekly, aby si emocionální sdílení dovolily, protože ženský kruh má potenciál dát jim velké dary. K tomu může dojít ale jedině tehdy, když se opravdu otevřou – nakolik se otevřou, natolik mohou přijímat – to je princip ženského kruhu.</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 </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b/>
          <w:bCs/>
          <w:color w:val="000000"/>
        </w:rPr>
        <w:t>Dnes jsem zažila, že se chvíli pečuje o jednu konkrétní ženu.</w:t>
      </w:r>
    </w:p>
    <w:p>
      <w:pPr>
        <w:pStyle w:val="NormlnsWWW"/>
        <w:shd w:fill="FFFFFF" w:val="clear"/>
        <w:spacing w:before="0" w:after="0"/>
        <w:ind w:left="90" w:right="90" w:hanging="0"/>
        <w:rPr/>
      </w:pPr>
      <w:r>
        <w:rPr>
          <w:rStyle w:val="Applestylespan"/>
          <w:rFonts w:cs="Times New Roman" w:ascii="Times New Roman" w:hAnsi="Times New Roman"/>
          <w:color w:val="000000"/>
        </w:rPr>
        <w:t>To se děje poměrně často. Třeba všechny ostatní nějaký čas pečují o jednu ženu takovým způsobem, který zrovna ukazuje přítomná energie. Bývá to dotekem, dechem, často beze slov, ale se záměrem: jsem teď a tady pro tebe, s tebou a nechť se děje, co se dít má…</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 </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b/>
          <w:bCs/>
          <w:color w:val="000000"/>
        </w:rPr>
        <w:t>Co ještě dalšího nabízíte?</w:t>
      </w:r>
    </w:p>
    <w:p>
      <w:pPr>
        <w:pStyle w:val="NormlnsWWW"/>
        <w:shd w:fill="FFFFFF" w:val="clear"/>
        <w:spacing w:before="0" w:after="0"/>
        <w:ind w:left="90" w:right="90" w:hanging="0"/>
        <w:rPr/>
      </w:pPr>
      <w:r>
        <w:rPr>
          <w:rStyle w:val="Applestylespan"/>
          <w:rFonts w:cs="Times New Roman" w:ascii="Times New Roman" w:hAnsi="Times New Roman"/>
          <w:color w:val="000000"/>
        </w:rPr>
        <w:t>V domě osobního rozvoje Maitrea to byl na konci března večer Žena a vůně, tedy aromaterapie a doteky, který se bude 26. května opakovat. Během večera si určitě stihneme i zatančit, abychom probudily energii. A také zde chystám na 12. – 14. listopad víkendový seminář Cesta Ženy.</w:t>
      </w:r>
    </w:p>
    <w:p>
      <w:pPr>
        <w:pStyle w:val="NormlnsWWW"/>
        <w:shd w:fill="FFFFFF" w:val="clear"/>
        <w:spacing w:before="0" w:after="0"/>
        <w:ind w:left="90" w:right="90" w:hanging="0"/>
        <w:rPr/>
      </w:pPr>
      <w:r>
        <w:rPr>
          <w:rStyle w:val="Applestylespan"/>
          <w:rFonts w:cs="Times New Roman" w:ascii="Times New Roman" w:hAnsi="Times New Roman"/>
          <w:color w:val="000000"/>
        </w:rPr>
        <w:t>V karlínském A centru nabízím program partnerské ladění, což je program pro páry v radostném očekávání a také výuku masáží miminek.</w:t>
      </w:r>
    </w:p>
    <w:p>
      <w:pPr>
        <w:pStyle w:val="NormlnsWWW"/>
        <w:shd w:fill="FFFFFF" w:val="clear"/>
        <w:spacing w:before="0" w:after="0"/>
        <w:ind w:left="90" w:right="90" w:hanging="0"/>
        <w:rPr/>
      </w:pPr>
      <w:r>
        <w:rPr>
          <w:rStyle w:val="Applestylespan"/>
          <w:rFonts w:cs="Times New Roman" w:ascii="Times New Roman" w:hAnsi="Times New Roman"/>
          <w:color w:val="000000"/>
        </w:rPr>
        <w:t>Celoročně též pořádám víkendové rituály a  semináře Cesta Ženy, a v létě relaxační pobyty s tancem a masážemi u moře s mým partnerem Jaro Anandem, který praktikuje homeopatii. S ním také provázím dvakrát ročně (na velikonoce a na dušičky) několikadenním rituálem smrti a znovuzrození. Bývá to kromě jiného i příležitost, jak se vyrovnat s předčasným odchodem dítěte, často ještě i na začátku těhotenství.</w:t>
      </w:r>
    </w:p>
    <w:p>
      <w:pPr>
        <w:pStyle w:val="NormlnsWWW"/>
        <w:shd w:fill="FFFFFF" w:val="clear"/>
        <w:spacing w:before="0" w:after="0"/>
        <w:ind w:left="90" w:right="90" w:hanging="0"/>
        <w:rPr/>
      </w:pPr>
      <w:r>
        <w:rPr>
          <w:rStyle w:val="Applestylespan"/>
          <w:rFonts w:cs="Times New Roman" w:ascii="Times New Roman" w:hAnsi="Times New Roman"/>
          <w:color w:val="000000"/>
        </w:rPr>
        <w:t>Také moc ráda masíruji, říkám tomu Voňavý tanec doteků – je to blahodárná masáž celého těla vonnými oleji, vhodná i pro těhotné ženy.</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 </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b/>
          <w:bCs/>
          <w:color w:val="000000"/>
        </w:rPr>
        <w:t>Když jsme se spolu před lety potkaly poprvé, dělala jste břišní tance pro těhotné. Ještě je děláte?</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Tancem rodiček jsem před deseti lety začínala. Postupem času jsem ale zjistila, že nechci ženám říkat, co mají dělat, jaký konkrétní prvek mají tančit, ale naopak jim ukazovat cestu dovnitř k projevení sebe sama. Takže určitě stále pracuji s tancem, ale více se spontánním, který vedu jen energeticky. Orientální tanec totiž nikdy nebyl jen tanec pro tanec, odjakživa byl nedílnou součástí ženského kruhu. A jak se moje práce proměňovala, upouštěla jsem od učení konkrétních prvků. Jen vysvětlím esenci tance, který léčebně pracuje se ženskou energií a každá žena už potom má svůj vlastní tanec. Může dělat cokoli – tančit, zpívat, plakat, smát se… Dovolit si oddat se všemu, co v daný okamžik přichází… Jakmile se rozhýbe tělo, začne se léčit duše…</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V posledním roce už nemám speciální tančení pro těhotné maminky, mám ženský kruh Cesta Ženy, kde se i tančí, který je otevřený všem ženám, těhotným i netěhotným, tak jak jsem se o něm již zmínila.</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 </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b/>
          <w:bCs/>
          <w:color w:val="000000"/>
        </w:rPr>
        <w:t>Pokud vím, zaměřujete se hodně také na rituály.</w:t>
      </w:r>
    </w:p>
    <w:p>
      <w:pPr>
        <w:pStyle w:val="NormlnsWWW"/>
        <w:shd w:fill="FFFFFF" w:val="clear"/>
        <w:spacing w:before="0" w:after="0"/>
        <w:ind w:left="90" w:right="90" w:hanging="0"/>
        <w:rPr/>
      </w:pPr>
      <w:r>
        <w:rPr>
          <w:rStyle w:val="Applestylespan"/>
          <w:rFonts w:cs="Times New Roman" w:ascii="Times New Roman" w:hAnsi="Times New Roman"/>
          <w:color w:val="000000"/>
        </w:rPr>
        <w:t>Rituály jsou moje láska... Ať už je to např. Měsíční chýše – rituál léčení vztahu k menstruaci jako ke zdroji ženské síly a dosycení chybějící iniciace do dospělosti a uctění ženství, který bude 27. – 30. května nebo Lammas – rituál Bohyně Matky – léčení vztahu k sobě sama v roli matky, ke své vlastní matce a k matce Zemi ( 29.7. – 1.8.) a mnoho dalších… Většinu rituálu tématicky propojuji s koloběhem ročních období, kdy je energie Země pro určité téma nejsilnější, takže většina rituálů bývá jen jednou do roka, jako právě ony zmíněné. Dále jsou to pravidelné rituály, které pomáhají spojovat se s energií Luny a naším vnitřním ženským cyklem. Ale pak jsou i rituály, které si u mne ženy mohou domluvit přímo pro sebe, jako je např. oslava první menstruace, rituál Nevěsta nebo porodní rituál a ty mohou být kdykoli.</w:t>
      </w:r>
    </w:p>
    <w:p>
      <w:pPr>
        <w:pStyle w:val="NormlnsWWW"/>
        <w:shd w:fill="FFFFFF" w:val="clear"/>
        <w:spacing w:before="0" w:after="0"/>
        <w:ind w:left="90" w:right="90" w:hanging="0"/>
        <w:rPr>
          <w:rStyle w:val="Applestylespan"/>
          <w:rFonts w:ascii="Times New Roman" w:hAnsi="Times New Roman" w:cs="Times New Roman"/>
          <w:color w:val="000000"/>
        </w:rPr>
      </w:pPr>
      <w:r>
        <w:rPr/>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 </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b/>
          <w:bCs/>
          <w:color w:val="000000"/>
        </w:rPr>
        <w:t>Nedávno jsem od vás dostala pozvánku na porodní rituál, ale upřímně řečeno, nevěděla jsem, oč jde...</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To je rituál, který dělám právě na přání konkrétní ženy. A to většinou tehdy, když má maminka tzv. po termínu, tedy když miminko „přenáší“. Často mi volají ženy vystrašené od lékařů, kterým bylo řečeno: „Když do tehdy a tehdy neporodíte, tak porod vyvoláme.“ A to je jedna z nejlepších chvil, kdy porodní rituál, tzv. „volání miminka“ uspořádat. Když jím totiž žena v tomto stadiu projde, velmi často se jí porod rozběhne již během rituálu a druhý den porodí – i když pochopitelně ne vždycky.</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 </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b/>
          <w:bCs/>
          <w:color w:val="000000"/>
        </w:rPr>
        <w:t>Musím říct, že mě mrzí, že jsem na pozvánku nereagovala a rituálu se nezúčastnila... Jak to celé probíhá?</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Porodní rituál je rituál noční, celý trvá zhruba šest hodin. A je to celé o tom, jak to konkrétní žena potřebuje a jakou energii si přitáhne. Nijak neomezuji, kolik žen se rituálu zúčastní, někdy se jich sejde deset nebo dvacet, jindy třicet i čtyřicet.</w:t>
      </w:r>
    </w:p>
    <w:p>
      <w:pPr>
        <w:pStyle w:val="NormlnsWWW"/>
        <w:shd w:fill="FFFFFF" w:val="clear"/>
        <w:spacing w:before="0" w:after="0"/>
        <w:ind w:left="90" w:right="90" w:hanging="0"/>
        <w:rPr/>
      </w:pPr>
      <w:r>
        <w:rPr>
          <w:rStyle w:val="Applestylespan"/>
          <w:rFonts w:cs="Times New Roman" w:ascii="Times New Roman" w:hAnsi="Times New Roman"/>
          <w:color w:val="000000"/>
        </w:rPr>
        <w:t>Celý rituál je hodně o meditaci a má různé fáze, dynamické i klidové. Hodně se pracuje se sexuální energií - jak říkávaly staré porodní báby: „Jak dítě vešlo, tak musí také vyjít.“ Více už prozrazovat ale nebudu… Každý rituál by měl zůstat tajemstvím…</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 </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b/>
          <w:bCs/>
          <w:color w:val="000000"/>
        </w:rPr>
        <w:t>Mluvíte i o velmi rychlém pohybu, o hodně dynamické práci – jak to zvládne žena ve vrcholném stadiu těhotenství?</w:t>
      </w:r>
    </w:p>
    <w:p>
      <w:pPr>
        <w:pStyle w:val="NormlnsWWW"/>
        <w:shd w:fill="FFFFFF" w:val="clear"/>
        <w:spacing w:before="0" w:after="0"/>
        <w:ind w:left="90" w:right="90" w:hanging="0"/>
        <w:rPr/>
      </w:pPr>
      <w:r>
        <w:rPr>
          <w:rStyle w:val="Applestylespan"/>
          <w:rFonts w:cs="Times New Roman" w:ascii="Times New Roman" w:hAnsi="Times New Roman"/>
          <w:color w:val="000000"/>
        </w:rPr>
        <w:t>Vidíte, většina lidí si myslí, že když má žena těsně před porodem už tak veliké bříško, nemůže se moc hýbat. Ale opak bývá pravdou… Skrze dynamický pohyb se žena dotýká své síly, kterou potřebuje pro porod a nachází důvěru v sebe sama. Díky podpoře ostatních žen dostává mateřskou sílu, aby se sama mohla narodit do role matky. A pak je třeba, aby se také dotkla svého klidu. Během své práce jsem totiž zjistila, že děti potřebují proto, aby spustily porod, ucítit především sílu a klid svojí mámy. A celý průběh rituálu k tomu vede.</w:t>
      </w:r>
    </w:p>
    <w:p>
      <w:pPr>
        <w:pStyle w:val="NormlnsWWW"/>
        <w:shd w:fill="FFFFFF" w:val="clear"/>
        <w:spacing w:before="0" w:after="0"/>
        <w:ind w:left="90" w:right="90" w:hanging="0"/>
        <w:rPr>
          <w:rStyle w:val="Applestylespan"/>
          <w:rFonts w:ascii="Times New Roman" w:hAnsi="Times New Roman" w:cs="Times New Roman"/>
          <w:color w:val="000000"/>
        </w:rPr>
      </w:pPr>
      <w:r>
        <w:rPr/>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b/>
          <w:bCs/>
          <w:color w:val="000000"/>
        </w:rPr>
        <w:t>Myslíte, že když některá žena tzv. přenáší, je to proto, že dítě čeká, až se jeho matka dotkne své síly a klidu?</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Neříkám, že je to tak vždy, ale často to tak může být. Může být ale i spousta jiných důvodů. Někdy se žena bojí porodu a nebo se cítí v těhotenství tak dobře, že nechce, aby skončilo. S tím vším se během rituálu pracuje.</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 </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b/>
          <w:bCs/>
          <w:color w:val="000000"/>
        </w:rPr>
        <w:t>Pro ženu, která porodním rituálem projde, to musí být silný zážitek.</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Máte pravdu, většinou je potom úplně proměněná. Mnohé říkají, že to byl nejsilnější zážitek jejich dosavadního života. Ale je to léčivý prožitek i pro všechny ostatní zúčastněné ženy, pokud do toho jdou naplno celou svou bytostí.</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 </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b/>
          <w:bCs/>
          <w:color w:val="000000"/>
        </w:rPr>
        <w:t>Jde o hodně intuitivní práci, viďte?</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Mám sice určitou osnovu, ale nechávám se vést energií přítomného okamžiku…Je to společná tvorba nás, všech přítomných žen. Vždy při všech našich setkáních i rituálech záleží na tom, co do toho ženy vnesou, a jak je to pro ně v pořádku. I v průběhu rituálu podporuji ženy, aby když to ucítí jinak, aby to tak udělaly. Nemohou udělat chybu, vše plyne tak, jak má. Já jsem jen průvodkyní…</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 </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Helena Chvátalová</w:t>
      </w:r>
    </w:p>
    <w:p>
      <w:pPr>
        <w:pStyle w:val="NormlnsWWW"/>
        <w:shd w:fill="FFFFFF" w:val="clear"/>
        <w:spacing w:before="0" w:after="0"/>
        <w:ind w:left="90" w:right="90" w:hanging="0"/>
        <w:rPr>
          <w:rFonts w:ascii="Times New Roman" w:hAnsi="Times New Roman" w:cs="Times New Roman"/>
          <w:color w:val="000000"/>
        </w:rPr>
      </w:pPr>
      <w:r>
        <w:rPr>
          <w:rStyle w:val="Applestylespan"/>
          <w:rFonts w:cs="Times New Roman" w:ascii="Times New Roman" w:hAnsi="Times New Roman"/>
          <w:color w:val="000000"/>
        </w:rPr>
        <w:t> </w:t>
      </w:r>
    </w:p>
    <w:p>
      <w:pPr>
        <w:pStyle w:val="NormlnsWWW"/>
        <w:shd w:fill="FFFFFF" w:val="clear"/>
        <w:spacing w:before="0" w:after="0"/>
        <w:ind w:left="90" w:right="90" w:hanging="0"/>
        <w:rPr/>
      </w:pPr>
      <w:r>
        <w:rPr>
          <w:rStyle w:val="Applestylespan"/>
          <w:rFonts w:cs="Times New Roman" w:ascii="Times New Roman" w:hAnsi="Times New Roman"/>
          <w:color w:val="000000"/>
        </w:rPr>
        <w:t> </w:t>
      </w:r>
    </w:p>
    <w:p>
      <w:pPr>
        <w:pStyle w:val="NormlnsWWW"/>
        <w:shd w:fill="FFFFFF" w:val="clear"/>
        <w:spacing w:before="0" w:after="0"/>
        <w:ind w:left="90" w:right="90" w:hanging="0"/>
        <w:rPr>
          <w:rStyle w:val="Applestylespan"/>
          <w:rFonts w:ascii="Times New Roman" w:hAnsi="Times New Roman" w:cs="Times New Roman"/>
          <w:color w:val="000000"/>
        </w:rPr>
      </w:pPr>
      <w:r>
        <w:rPr/>
      </w:r>
    </w:p>
    <w:p>
      <w:pPr>
        <w:pStyle w:val="NormlnsWWW"/>
        <w:shd w:fill="FFFFFF" w:val="clear"/>
        <w:spacing w:before="0" w:after="0"/>
        <w:ind w:left="90" w:right="90" w:hanging="0"/>
        <w:rPr>
          <w:rStyle w:val="Applestylespan"/>
          <w:rFonts w:ascii="Times New Roman" w:hAnsi="Times New Roman" w:cs="Times New Roman"/>
          <w:color w:val="000000"/>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Unicode MS">
    <w:charset w:val="80"/>
    <w:family w:val="swiss"/>
    <w:pitch w:val="variable"/>
  </w:font>
  <w:font w:name="Liberation Sans">
    <w:altName w:val="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cs-CZ" w:eastAsia="zh-CN" w:bidi="hi-IN"/>
      </w:rPr>
    </w:rPrDefault>
    <w:pPrDefault>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cs-CZ" w:bidi="ar-SA" w:eastAsia="zh-CN"/>
    </w:rPr>
  </w:style>
  <w:style w:type="paragraph" w:styleId="Nadpis1">
    <w:name w:val="Nadpis 1"/>
    <w:basedOn w:val="Normal"/>
    <w:next w:val="Tlotextu"/>
    <w:pPr>
      <w:numPr>
        <w:ilvl w:val="0"/>
        <w:numId w:val="1"/>
      </w:numPr>
      <w:spacing w:before="280" w:after="280"/>
      <w:outlineLvl w:val="0"/>
      <w:outlineLvl w:val="0"/>
    </w:pPr>
    <w:rPr>
      <w:rFonts w:ascii="Arial Unicode MS" w:hAnsi="Arial Unicode MS" w:eastAsia="Arial Unicode MS" w:cs="Arial Unicode MS"/>
      <w:b/>
      <w:bCs/>
      <w:sz w:val="48"/>
      <w:szCs w:val="48"/>
    </w:rPr>
  </w:style>
  <w:style w:type="paragraph" w:styleId="Nadpis2">
    <w:name w:val="Nadpis 2"/>
    <w:basedOn w:val="Nadpis"/>
    <w:next w:val="Tlotextu"/>
    <w:pPr>
      <w:numPr>
        <w:ilvl w:val="1"/>
        <w:numId w:val="1"/>
      </w:numPr>
      <w:spacing w:before="200" w:after="120"/>
      <w:outlineLvl w:val="1"/>
      <w:outlineLvl w:val="1"/>
    </w:pPr>
    <w:rPr>
      <w:b/>
      <w:bCs/>
      <w:sz w:val="32"/>
      <w:szCs w:val="32"/>
    </w:rPr>
  </w:style>
  <w:style w:type="paragraph" w:styleId="Nadpis3">
    <w:name w:val="Nadpis 3"/>
    <w:basedOn w:val="Nadpis"/>
    <w:next w:val="Tlotextu"/>
    <w:pPr>
      <w:numPr>
        <w:ilvl w:val="2"/>
        <w:numId w:val="1"/>
      </w:numPr>
      <w:spacing w:before="140" w:after="120"/>
      <w:outlineLvl w:val="2"/>
      <w:outlineLvl w:val="2"/>
    </w:pPr>
    <w:rPr>
      <w:b/>
      <w:bCs/>
      <w:sz w:val="28"/>
      <w:szCs w:val="28"/>
    </w:rPr>
  </w:style>
  <w:style w:type="character" w:styleId="Standardnpsmoodstavce">
    <w:name w:val="Standardní písmo odstavce"/>
    <w:qFormat/>
    <w:rPr/>
  </w:style>
  <w:style w:type="character" w:styleId="Applestylespan">
    <w:name w:val="apple-style-span"/>
    <w:basedOn w:val="Standardnpsmoodstavce"/>
    <w:qFormat/>
    <w:rPr/>
  </w:style>
  <w:style w:type="character" w:styleId="Silnzdraznn">
    <w:name w:val="Silné zdůraznění"/>
    <w:basedOn w:val="Standardnpsmoodstavce"/>
    <w:rPr>
      <w:b/>
      <w:bCs/>
    </w:rPr>
  </w:style>
  <w:style w:type="paragraph" w:styleId="Nadpis">
    <w:name w:val="Nadpis"/>
    <w:basedOn w:val="Normal"/>
    <w:next w:val="Tlotextu"/>
    <w:qFormat/>
    <w:pPr>
      <w:keepNext/>
      <w:spacing w:before="240" w:after="120"/>
    </w:pPr>
    <w:rPr>
      <w:rFonts w:ascii="Liberation Sans" w:hAnsi="Liberation Sans" w:eastAsia="Microsoft YaHei" w:cs="Arial"/>
      <w:sz w:val="28"/>
      <w:szCs w:val="28"/>
    </w:rPr>
  </w:style>
  <w:style w:type="paragraph" w:styleId="Tlotextu">
    <w:name w:val="Tělo textu"/>
    <w:basedOn w:val="Normal"/>
    <w:pPr>
      <w:spacing w:lineRule="auto" w:line="288" w:before="0" w:after="140"/>
    </w:pPr>
    <w:rPr/>
  </w:style>
  <w:style w:type="paragraph" w:styleId="Seznam">
    <w:name w:val="Seznam"/>
    <w:basedOn w:val="Tlotextu"/>
    <w:pPr/>
    <w:rPr>
      <w:rFonts w:cs="Arial"/>
    </w:rPr>
  </w:style>
  <w:style w:type="paragraph" w:styleId="Popisek">
    <w:name w:val="Popisek"/>
    <w:basedOn w:val="Normal"/>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NormlnsWWW">
    <w:name w:val="Normální (síť WWW)"/>
    <w:basedOn w:val="Normal"/>
    <w:qFormat/>
    <w:pPr>
      <w:spacing w:before="280" w:after="280"/>
    </w:pPr>
    <w:rPr>
      <w:rFonts w:ascii="Arial Unicode MS" w:hAnsi="Arial Unicode MS" w:eastAsia="Arial Unicode MS" w:cs="Arial Unicode MS"/>
    </w:rPr>
  </w:style>
  <w:style w:type="paragraph" w:styleId="Quotations">
    <w:name w:val="Quotations"/>
    <w:basedOn w:val="Normal"/>
    <w:qFormat/>
    <w:pPr>
      <w:spacing w:before="0" w:after="283"/>
      <w:ind w:left="567" w:right="567" w:hanging="0"/>
    </w:pPr>
    <w:rPr/>
  </w:style>
  <w:style w:type="paragraph" w:styleId="Nzev">
    <w:name w:val="Název"/>
    <w:basedOn w:val="Nadpis"/>
    <w:next w:val="Tlotextu"/>
    <w:pPr>
      <w:jc w:val="center"/>
    </w:pPr>
    <w:rPr>
      <w:b/>
      <w:bCs/>
      <w:sz w:val="56"/>
      <w:szCs w:val="56"/>
    </w:rPr>
  </w:style>
  <w:style w:type="paragraph" w:styleId="Podtitul">
    <w:name w:val="Podtitul"/>
    <w:basedOn w:val="Nadpis"/>
    <w:next w:val="Tlotextu"/>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9</TotalTime>
  <Application>LibreOffice/4.4.5.2$Windows_x86 LibreOffice_project/a22f674fd25a3b6f45bdebf25400ed2adff0ff99</Application>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2010-05-17T16:26:00Z</dcterms:created>
  <dc:creator>Jaroslav Rychlovský</dc:creator>
  <dc:language>cs-CZ</dc:language>
  <dcterms:modified xsi:type="dcterms:W3CDTF">2019-02-10T21:56:46Z</dcterms:modified>
  <cp:revision>3</cp:revision>
  <dc:title>Kouzlo ženského kruhu</dc:title>
</cp:coreProperties>
</file>